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Cameron McKerchar</w:t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#219 2400 Oakdale Way, Kamloops, BC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#10-6868 Squilax-Anglemont Rd, Magna Bay, BC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  <w:vertAlign w:val="baseline"/>
          <w:rtl w:val="0"/>
        </w:rPr>
        <w:t xml:space="preserve"> (T) 604-751-6241 (E)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mckercharcameron36@gmail.com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Summary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5"/>
        </w:numPr>
        <w:spacing w:after="0" w:before="0" w:line="240" w:lineRule="auto"/>
        <w:ind w:left="1446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Bachelor of Education - Elementary - Thompson Rivers University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spacing w:after="0" w:before="0" w:line="240" w:lineRule="auto"/>
        <w:ind w:left="1446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 Years experience in the classroom (Volunteer &amp; Practicums)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spacing w:after="0" w:before="0" w:line="240" w:lineRule="auto"/>
        <w:ind w:left="1446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 years experience as a coach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spacing w:after="0" w:before="0" w:line="240" w:lineRule="auto"/>
        <w:ind w:left="1446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Arts specialist (performance arts, visual arts)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spacing w:after="0" w:before="0" w:line="240" w:lineRule="auto"/>
        <w:ind w:left="1446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Professionally worked as a Stage Manager for a theatre company (Gallery 7 Abbotsford)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Educational Work Experience:</w:t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St. Ann’s Academy</w:t>
        <w:tab/>
        <w:tab/>
        <w:tab/>
        <w:tab/>
        <w:t xml:space="preserve">        Faculty Mentor: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Carrie Swift</w:t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205 Columbia St, Kamloops, BC</w:t>
        <w:tab/>
        <w:tab/>
        <w:t xml:space="preserve">        Teacher Mentors: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 2 TC</w:t>
        <w:tab/>
        <w:tab/>
        <w:tab/>
        <w:tab/>
        <w:t xml:space="preserve">        Mark Backmeyer,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        Daina Whitworth</w:t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A.E. Perry</w:t>
        <w:tab/>
        <w:tab/>
        <w:tab/>
        <w:tab/>
        <w:tab/>
        <w:t xml:space="preserve">        Faculty Mentor: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Jack Miller</w:t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1380 Sherbroooke Ave, Kamloops, BC</w:t>
        <w:tab/>
        <w:t xml:space="preserve">        Teacher Mentor: Jason Nesci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6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 5-6 TC</w:t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Bert Edwards Science &amp; Technology</w:t>
        <w:tab/>
        <w:t xml:space="preserve">                     Faculty Mentor: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Peter Samra</w:t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711 Windsor Ave, Kamloops BC</w:t>
        <w:tab/>
        <w:tab/>
        <w:t xml:space="preserve">        Teacher Mentor: Teresa Weber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Grade 2 TC</w:t>
      </w:r>
    </w:p>
    <w:p w:rsidR="00000000" w:rsidDel="00000000" w:rsidP="00000000" w:rsidRDefault="00000000" w:rsidRPr="00000000" w14:paraId="0000001D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Kamloops School of the Arts</w:t>
        <w:tab/>
        <w:tab/>
        <w:tab/>
        <w:t xml:space="preserve">        Mentors: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Jayne Latta, Devon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Volleyball Coach 8-12</w:t>
        <w:tab/>
        <w:t xml:space="preserve">        McBride, Kirk MacFarlene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Lunch Supervisor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to P.E. Teachers K-12</w:t>
      </w:r>
    </w:p>
    <w:p w:rsidR="00000000" w:rsidDel="00000000" w:rsidP="00000000" w:rsidRDefault="00000000" w:rsidRPr="00000000" w14:paraId="00000022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Work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Gallery 7 Theatre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December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February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34595 3rd Ave #100, Abbotsford,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7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Stage Manager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7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Actor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7"/>
        </w:numPr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Stage Manager</w:t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Benjamin Moore</w:t>
        <w:tab/>
        <w:tab/>
        <w:tab/>
        <w:t xml:space="preserve">       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June 2019 - July 2020</w:t>
      </w:r>
    </w:p>
    <w:p w:rsidR="00000000" w:rsidDel="00000000" w:rsidP="00000000" w:rsidRDefault="00000000" w:rsidRPr="00000000" w14:paraId="0000002C">
      <w:pPr>
        <w:pageBreakBefore w:val="0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33258 S Fraser Way #110, Abbotsford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Sales Representative part-time</w:t>
      </w:r>
    </w:p>
    <w:p w:rsidR="00000000" w:rsidDel="00000000" w:rsidP="00000000" w:rsidRDefault="00000000" w:rsidRPr="00000000" w14:paraId="0000002E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Grade 12 Graduate with Honors,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A.S.I.A. Sumas             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June 2013</w:t>
      </w:r>
    </w:p>
    <w:p w:rsidR="00000000" w:rsidDel="00000000" w:rsidP="00000000" w:rsidRDefault="00000000" w:rsidRPr="00000000" w14:paraId="00000031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Theatre/History with Honors,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UFV, TRU        </w:t>
        <w:tab/>
        <w:t xml:space="preserve">    September 2015 -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32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Bachelor of Education - Elementary,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TRU                        September 2021 - May 2023</w:t>
      </w:r>
    </w:p>
    <w:p w:rsidR="00000000" w:rsidDel="00000000" w:rsidP="00000000" w:rsidRDefault="00000000" w:rsidRPr="00000000" w14:paraId="00000033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35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References:</w:t>
      </w:r>
    </w:p>
    <w:p w:rsidR="00000000" w:rsidDel="00000000" w:rsidP="00000000" w:rsidRDefault="00000000" w:rsidRPr="00000000" w14:paraId="00000037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Jayne Latta: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250-320-8091 /</w:t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alatta@exc.sd73.bc.ca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Kamloops School of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Peter Samra: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psamra@tru.ca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250-315-3582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Thompson Rivers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 Backmeyer: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250-372-9887</w:t>
        <w:tab/>
        <w:t xml:space="preserve">             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St. Anns Academy</w:t>
      </w:r>
    </w:p>
    <w:p w:rsidR="00000000" w:rsidDel="00000000" w:rsidP="00000000" w:rsidRDefault="00000000" w:rsidRPr="00000000" w14:paraId="0000003B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Ken Hildebrandt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info@gallery7theatre.com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/ 604-504-5940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Gallery 7 Theatre Abbotsford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Charlene Crawford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charlene.crawford.mason@hotmail.com/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778-239-6906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0">
      <w:pPr>
        <w:pageBreakBefore w:val="0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Gallery 7 Theatre Abbotsford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720" w:firstLine="0"/>
      </w:pPr>
      <w:rPr/>
    </w:lvl>
    <w:lvl w:ilvl="1">
      <w:start w:val="1"/>
      <w:numFmt w:val="bullet"/>
      <w:lvlText w:val=""/>
      <w:lvlJc w:val="left"/>
      <w:pPr>
        <w:ind w:left="720" w:firstLine="0"/>
      </w:pPr>
      <w:rPr/>
    </w:lvl>
    <w:lvl w:ilvl="2">
      <w:start w:val="1"/>
      <w:numFmt w:val="bullet"/>
      <w:lvlText w:val=""/>
      <w:lvlJc w:val="left"/>
      <w:pPr>
        <w:ind w:left="720" w:firstLine="0"/>
      </w:pPr>
      <w:rPr/>
    </w:lvl>
    <w:lvl w:ilvl="3">
      <w:start w:val="1"/>
      <w:numFmt w:val="bullet"/>
      <w:lvlText w:val=""/>
      <w:lvlJc w:val="left"/>
      <w:pPr>
        <w:ind w:left="720" w:firstLine="0"/>
      </w:pPr>
      <w:rPr/>
    </w:lvl>
    <w:lvl w:ilvl="4">
      <w:start w:val="1"/>
      <w:numFmt w:val="bullet"/>
      <w:lvlText w:val=""/>
      <w:lvlJc w:val="left"/>
      <w:pPr>
        <w:ind w:left="720" w:firstLine="0"/>
      </w:pPr>
      <w:rPr/>
    </w:lvl>
    <w:lvl w:ilvl="5">
      <w:start w:val="1"/>
      <w:numFmt w:val="bullet"/>
      <w:lvlText w:val=""/>
      <w:lvlJc w:val="left"/>
      <w:pPr>
        <w:ind w:left="720" w:firstLine="0"/>
      </w:pPr>
      <w:rPr/>
    </w:lvl>
    <w:lvl w:ilvl="6">
      <w:start w:val="1"/>
      <w:numFmt w:val="bullet"/>
      <w:lvlText w:val=""/>
      <w:lvlJc w:val="left"/>
      <w:pPr>
        <w:ind w:left="720" w:firstLine="0"/>
      </w:pPr>
      <w:rPr/>
    </w:lvl>
    <w:lvl w:ilvl="7">
      <w:start w:val="1"/>
      <w:numFmt w:val="bullet"/>
      <w:lvlText w:val=""/>
      <w:lvlJc w:val="left"/>
      <w:pPr>
        <w:ind w:left="720" w:firstLine="0"/>
      </w:pPr>
      <w:rPr/>
    </w:lvl>
    <w:lvl w:ilvl="8">
      <w:start w:val="1"/>
      <w:numFmt w:val="bullet"/>
      <w:lvlText w:val=""/>
      <w:lvlJc w:val="left"/>
      <w:pPr>
        <w:ind w:left="72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gallery7theatre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ckercharcameron36@gmail.com" TargetMode="External"/><Relationship Id="rId7" Type="http://schemas.openxmlformats.org/officeDocument/2006/relationships/hyperlink" Target="mailto:alatta@exc.sd73.bc.ca" TargetMode="External"/><Relationship Id="rId8" Type="http://schemas.openxmlformats.org/officeDocument/2006/relationships/hyperlink" Target="mailto:psamra@tr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